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700D4" w14:textId="77777777" w:rsidR="00182D04" w:rsidRDefault="00182D04" w:rsidP="00182D04">
      <w:r w:rsidRPr="00DF4692">
        <w:rPr>
          <w:b/>
          <w:sz w:val="28"/>
          <w:szCs w:val="28"/>
        </w:rPr>
        <w:t>Identifying Project Investments for the 2025 Water Package</w:t>
      </w:r>
    </w:p>
    <w:p w14:paraId="6DD79184" w14:textId="77777777" w:rsidR="00182D04" w:rsidRDefault="00182D04" w:rsidP="00182D04">
      <w:r w:rsidRPr="00DF4692">
        <w:rPr>
          <w:b/>
        </w:rPr>
        <w:t>Potential Criteria for Identifying Projects:</w:t>
      </w:r>
    </w:p>
    <w:p w14:paraId="01F66041" w14:textId="77777777" w:rsidR="00182D04" w:rsidRDefault="00182D04" w:rsidP="00182D04">
      <w:pPr>
        <w:pStyle w:val="ListParagraph"/>
        <w:numPr>
          <w:ilvl w:val="0"/>
          <w:numId w:val="1"/>
        </w:numPr>
      </w:pPr>
      <w:r>
        <w:t>Project in the Partnership’s Smartsheet</w:t>
      </w:r>
    </w:p>
    <w:p w14:paraId="63D75548" w14:textId="77777777" w:rsidR="00182D04" w:rsidRDefault="00182D04" w:rsidP="00182D04">
      <w:pPr>
        <w:pStyle w:val="ListParagraph"/>
        <w:numPr>
          <w:ilvl w:val="0"/>
          <w:numId w:val="1"/>
        </w:numPr>
      </w:pPr>
      <w:r>
        <w:t>Project falls under Priority Group A</w:t>
      </w:r>
    </w:p>
    <w:p w14:paraId="56EFA9C9" w14:textId="77777777" w:rsidR="00182D04" w:rsidRDefault="00182D04" w:rsidP="00182D04">
      <w:pPr>
        <w:pStyle w:val="ListParagraph"/>
        <w:numPr>
          <w:ilvl w:val="0"/>
          <w:numId w:val="1"/>
        </w:numPr>
      </w:pPr>
      <w:r>
        <w:t>Project can be completed within two years (It can be a phase of a project)</w:t>
      </w:r>
    </w:p>
    <w:p w14:paraId="435173D0" w14:textId="77777777" w:rsidR="00182D04" w:rsidRDefault="00182D04" w:rsidP="00182D04">
      <w:pPr>
        <w:pStyle w:val="ListParagraph"/>
        <w:numPr>
          <w:ilvl w:val="0"/>
          <w:numId w:val="1"/>
        </w:numPr>
      </w:pPr>
      <w:r>
        <w:t>Projects are led by a diversity of Partners (try for one organization per project)</w:t>
      </w:r>
    </w:p>
    <w:p w14:paraId="6019922E" w14:textId="77777777" w:rsidR="00182D04" w:rsidRDefault="00182D04" w:rsidP="00182D04">
      <w:pPr>
        <w:pStyle w:val="ListParagraph"/>
        <w:numPr>
          <w:ilvl w:val="0"/>
          <w:numId w:val="1"/>
        </w:numPr>
      </w:pPr>
      <w:r>
        <w:t>Project has a funding need</w:t>
      </w:r>
    </w:p>
    <w:p w14:paraId="7EC381BF" w14:textId="2AF3A54F" w:rsidR="00D2221F" w:rsidRDefault="00182D04" w:rsidP="00182D04">
      <w:pPr>
        <w:pStyle w:val="ListParagraph"/>
        <w:numPr>
          <w:ilvl w:val="0"/>
          <w:numId w:val="1"/>
        </w:numPr>
      </w:pPr>
      <w:r>
        <w:t>Projects represent in stream and out of stream needs</w:t>
      </w:r>
    </w:p>
    <w:p w14:paraId="6ED4CEB4" w14:textId="77777777" w:rsidR="00182D04" w:rsidRDefault="00182D04" w:rsidP="00182D04"/>
    <w:p w14:paraId="052EAB47" w14:textId="64F45E45" w:rsidR="00182D04" w:rsidRDefault="00182D04" w:rsidP="00182D04">
      <w:r>
        <w:t>To consider: Does the project fall within a Water Package Outline theme or an Integrated Water Resources Strategy Theme</w:t>
      </w:r>
      <w:r w:rsidR="009001BE">
        <w:t>?</w:t>
      </w:r>
    </w:p>
    <w:p w14:paraId="21059C54" w14:textId="77777777" w:rsidR="00182D04" w:rsidRDefault="00182D04" w:rsidP="00182D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2D04" w:rsidRPr="00182D04" w14:paraId="56BA5CAF" w14:textId="77777777" w:rsidTr="00182D04">
        <w:tc>
          <w:tcPr>
            <w:tcW w:w="4675" w:type="dxa"/>
            <w:shd w:val="clear" w:color="auto" w:fill="D1D1D1" w:themeFill="background2" w:themeFillShade="E6"/>
          </w:tcPr>
          <w:p w14:paraId="05E1AA57" w14:textId="0554F499" w:rsidR="00182D04" w:rsidRPr="00182D04" w:rsidRDefault="00182D04" w:rsidP="00182D04">
            <w:pPr>
              <w:rPr>
                <w:b/>
                <w:bCs/>
              </w:rPr>
            </w:pPr>
            <w:r w:rsidRPr="00182D04">
              <w:rPr>
                <w:b/>
                <w:bCs/>
              </w:rPr>
              <w:t>Water Package Outline Themes</w:t>
            </w:r>
          </w:p>
        </w:tc>
        <w:tc>
          <w:tcPr>
            <w:tcW w:w="4675" w:type="dxa"/>
            <w:shd w:val="clear" w:color="auto" w:fill="D1D1D1" w:themeFill="background2" w:themeFillShade="E6"/>
          </w:tcPr>
          <w:p w14:paraId="3D50903E" w14:textId="2CB5DAA0" w:rsidR="00182D04" w:rsidRPr="00182D04" w:rsidRDefault="00182D04" w:rsidP="00182D04">
            <w:pPr>
              <w:rPr>
                <w:b/>
                <w:bCs/>
              </w:rPr>
            </w:pPr>
            <w:r w:rsidRPr="00182D04">
              <w:rPr>
                <w:b/>
                <w:bCs/>
              </w:rPr>
              <w:t>Integrated Water Resources Strategy Themes</w:t>
            </w:r>
          </w:p>
        </w:tc>
      </w:tr>
      <w:tr w:rsidR="00182D04" w14:paraId="652E2957" w14:textId="77777777" w:rsidTr="00182D04">
        <w:tc>
          <w:tcPr>
            <w:tcW w:w="4675" w:type="dxa"/>
          </w:tcPr>
          <w:p w14:paraId="46828E53" w14:textId="7FA697A5" w:rsidR="00182D04" w:rsidRDefault="00182D04" w:rsidP="00182D04">
            <w:r>
              <w:t>Safe and Reliable Drinking Water</w:t>
            </w:r>
          </w:p>
        </w:tc>
        <w:tc>
          <w:tcPr>
            <w:tcW w:w="4675" w:type="dxa"/>
          </w:tcPr>
          <w:p w14:paraId="199ADD72" w14:textId="7337A298" w:rsidR="00182D04" w:rsidRDefault="00182D04" w:rsidP="00182D04">
            <w:r>
              <w:t>Prevent things from getting worse</w:t>
            </w:r>
          </w:p>
        </w:tc>
      </w:tr>
      <w:tr w:rsidR="00182D04" w14:paraId="4547C485" w14:textId="77777777" w:rsidTr="00182D04">
        <w:tc>
          <w:tcPr>
            <w:tcW w:w="4675" w:type="dxa"/>
          </w:tcPr>
          <w:p w14:paraId="36F4E106" w14:textId="0C4A156A" w:rsidR="00182D04" w:rsidRDefault="00182D04" w:rsidP="00182D04">
            <w:r>
              <w:t>Efficient and Equitable Processes</w:t>
            </w:r>
          </w:p>
        </w:tc>
        <w:tc>
          <w:tcPr>
            <w:tcW w:w="4675" w:type="dxa"/>
          </w:tcPr>
          <w:p w14:paraId="6B6964AA" w14:textId="1E728CBB" w:rsidR="00182D04" w:rsidRDefault="00182D04" w:rsidP="00182D04">
            <w:r>
              <w:t>Optimize: Highest and Best Use</w:t>
            </w:r>
          </w:p>
        </w:tc>
      </w:tr>
      <w:tr w:rsidR="00182D04" w14:paraId="61F561BF" w14:textId="77777777" w:rsidTr="00182D04">
        <w:tc>
          <w:tcPr>
            <w:tcW w:w="4675" w:type="dxa"/>
          </w:tcPr>
          <w:p w14:paraId="6D4AF868" w14:textId="4C9EAE19" w:rsidR="00182D04" w:rsidRDefault="00182D04" w:rsidP="00182D04">
            <w:r>
              <w:t>Informed Water Management</w:t>
            </w:r>
          </w:p>
        </w:tc>
        <w:tc>
          <w:tcPr>
            <w:tcW w:w="4675" w:type="dxa"/>
          </w:tcPr>
          <w:p w14:paraId="7028A2AB" w14:textId="010BF843" w:rsidR="00182D04" w:rsidRDefault="00182D04" w:rsidP="00182D04">
            <w:r>
              <w:t>Help communities prepare and adapt</w:t>
            </w:r>
          </w:p>
        </w:tc>
      </w:tr>
      <w:tr w:rsidR="00182D04" w14:paraId="72721E9A" w14:textId="77777777" w:rsidTr="00182D04">
        <w:tc>
          <w:tcPr>
            <w:tcW w:w="4675" w:type="dxa"/>
          </w:tcPr>
          <w:p w14:paraId="1DB3BE52" w14:textId="0758384E" w:rsidR="00182D04" w:rsidRDefault="00182D04" w:rsidP="00182D04">
            <w:r>
              <w:t>Better Sharing of Scarce Resources</w:t>
            </w:r>
          </w:p>
        </w:tc>
        <w:tc>
          <w:tcPr>
            <w:tcW w:w="4675" w:type="dxa"/>
          </w:tcPr>
          <w:p w14:paraId="139912C7" w14:textId="77777777" w:rsidR="00182D04" w:rsidRDefault="00182D04" w:rsidP="00182D04"/>
        </w:tc>
      </w:tr>
      <w:tr w:rsidR="00182D04" w14:paraId="771E7A98" w14:textId="77777777" w:rsidTr="00182D04">
        <w:tc>
          <w:tcPr>
            <w:tcW w:w="4675" w:type="dxa"/>
          </w:tcPr>
          <w:p w14:paraId="1F0CF0A2" w14:textId="76C5360E" w:rsidR="00182D04" w:rsidRDefault="00182D04" w:rsidP="00182D04">
            <w:r>
              <w:t>Infrastructure and Strategic Investments</w:t>
            </w:r>
          </w:p>
        </w:tc>
        <w:tc>
          <w:tcPr>
            <w:tcW w:w="4675" w:type="dxa"/>
          </w:tcPr>
          <w:p w14:paraId="4E7845E6" w14:textId="77777777" w:rsidR="00182D04" w:rsidRDefault="00182D04" w:rsidP="00182D04"/>
        </w:tc>
      </w:tr>
    </w:tbl>
    <w:p w14:paraId="094D2B49" w14:textId="24CB298C" w:rsidR="00182D04" w:rsidRDefault="00182D04" w:rsidP="00182D04"/>
    <w:sectPr w:rsidR="0018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D05"/>
    <w:multiLevelType w:val="hybridMultilevel"/>
    <w:tmpl w:val="2188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0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D142044-3347-44E1-AF9C-D6EC3438FC6B}"/>
    <w:docVar w:name="dgnword-drafile" w:val="C:\Users\SDESZO~1\AppData\Local\Temp\dra4C12.tmp"/>
    <w:docVar w:name="dgnword-eventsink" w:val="2595712739872"/>
  </w:docVars>
  <w:rsids>
    <w:rsidRoot w:val="00182D04"/>
    <w:rsid w:val="00182D04"/>
    <w:rsid w:val="009001BE"/>
    <w:rsid w:val="009528E1"/>
    <w:rsid w:val="00D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A04A"/>
  <w15:chartTrackingRefBased/>
  <w15:docId w15:val="{ED67D2AA-4404-44C7-B43A-B46D305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D04"/>
  </w:style>
  <w:style w:type="paragraph" w:styleId="Heading1">
    <w:name w:val="heading 1"/>
    <w:basedOn w:val="Normal"/>
    <w:next w:val="Normal"/>
    <w:link w:val="Heading1Char"/>
    <w:uiPriority w:val="9"/>
    <w:qFormat/>
    <w:rsid w:val="00182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D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762</Characters>
  <Application>Microsoft Office Word</Application>
  <DocSecurity>0</DocSecurity>
  <Lines>16</Lines>
  <Paragraphs>10</Paragraphs>
  <ScaleCrop>false</ScaleCrop>
  <Company>GSI Water Solutions, Inc.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de Szoeke</dc:creator>
  <cp:keywords/>
  <dc:description/>
  <cp:lastModifiedBy>Suzanne de Szoeke</cp:lastModifiedBy>
  <cp:revision>2</cp:revision>
  <dcterms:created xsi:type="dcterms:W3CDTF">2024-11-13T03:21:00Z</dcterms:created>
  <dcterms:modified xsi:type="dcterms:W3CDTF">2024-11-13T03:29:00Z</dcterms:modified>
</cp:coreProperties>
</file>